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92" w:rsidRPr="00A1248A" w:rsidRDefault="006C7B92" w:rsidP="006C7B92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2"/>
          <w:szCs w:val="22"/>
        </w:rPr>
      </w:pPr>
      <w:r w:rsidRPr="00A1248A">
        <w:rPr>
          <w:rStyle w:val="basic1"/>
          <w:rFonts w:ascii="Times New Roman" w:hAnsi="Times New Roman" w:cs="Times New Roman"/>
          <w:b/>
          <w:bCs/>
          <w:sz w:val="22"/>
          <w:szCs w:val="22"/>
        </w:rPr>
        <w:t>Географія</w:t>
      </w:r>
    </w:p>
    <w:p w:rsidR="006C7B92" w:rsidRPr="00A1248A" w:rsidRDefault="006C7B92" w:rsidP="006C7B92">
      <w:pPr>
        <w:pStyle w:val="basic"/>
        <w:spacing w:line="240" w:lineRule="auto"/>
        <w:rPr>
          <w:rStyle w:val="basic1"/>
          <w:rFonts w:ascii="Times New Roman" w:hAnsi="Times New Roman" w:cs="Times New Roman"/>
          <w:sz w:val="22"/>
          <w:szCs w:val="22"/>
        </w:rPr>
      </w:pPr>
      <w:r w:rsidRPr="00A1248A">
        <w:rPr>
          <w:rStyle w:val="basic1"/>
          <w:rFonts w:ascii="Times New Roman" w:hAnsi="Times New Roman" w:cs="Times New Roman"/>
          <w:sz w:val="22"/>
          <w:szCs w:val="22"/>
        </w:rPr>
        <w:t xml:space="preserve">Оцінюючи навчальні досягнення учнів з географії, необхідно враховувати: </w:t>
      </w:r>
    </w:p>
    <w:p w:rsidR="006C7B92" w:rsidRPr="00A1248A" w:rsidRDefault="006C7B92" w:rsidP="006C7B92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2"/>
          <w:szCs w:val="22"/>
        </w:rPr>
      </w:pPr>
      <w:r w:rsidRPr="00A1248A">
        <w:rPr>
          <w:rStyle w:val="basic1"/>
          <w:rFonts w:ascii="Times New Roman" w:hAnsi="Times New Roman" w:cs="Times New Roman"/>
          <w:sz w:val="22"/>
          <w:szCs w:val="22"/>
        </w:rPr>
        <w:t>– 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6C7B92" w:rsidRPr="00A1248A" w:rsidRDefault="006C7B92" w:rsidP="006C7B92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2"/>
          <w:szCs w:val="22"/>
        </w:rPr>
      </w:pPr>
      <w:r w:rsidRPr="00A1248A">
        <w:rPr>
          <w:rStyle w:val="basic1"/>
          <w:rFonts w:ascii="Times New Roman" w:hAnsi="Times New Roman" w:cs="Times New Roman"/>
          <w:sz w:val="22"/>
          <w:szCs w:val="22"/>
        </w:rPr>
        <w:t>– ступінь самостійності відповіді;</w:t>
      </w:r>
    </w:p>
    <w:p w:rsidR="006C7B92" w:rsidRPr="00A1248A" w:rsidRDefault="006C7B92" w:rsidP="006C7B92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2"/>
          <w:szCs w:val="22"/>
        </w:rPr>
      </w:pPr>
      <w:r w:rsidRPr="00A1248A">
        <w:rPr>
          <w:rStyle w:val="basic1"/>
          <w:rFonts w:ascii="Times New Roman" w:hAnsi="Times New Roman" w:cs="Times New Roman"/>
          <w:sz w:val="22"/>
          <w:szCs w:val="22"/>
        </w:rPr>
        <w:t>– логічність, доказовість у викладенні матеріалу;</w:t>
      </w:r>
    </w:p>
    <w:p w:rsidR="006C7B92" w:rsidRPr="00A1248A" w:rsidRDefault="006C7B92" w:rsidP="006C7B92">
      <w:pPr>
        <w:pStyle w:val="basic"/>
        <w:spacing w:line="240" w:lineRule="auto"/>
        <w:ind w:left="397" w:firstLine="0"/>
        <w:rPr>
          <w:rStyle w:val="basic1"/>
          <w:rFonts w:ascii="Times New Roman" w:hAnsi="Times New Roman" w:cs="Times New Roman"/>
          <w:sz w:val="22"/>
          <w:szCs w:val="22"/>
        </w:rPr>
      </w:pPr>
      <w:r w:rsidRPr="00A1248A">
        <w:rPr>
          <w:rStyle w:val="basic1"/>
          <w:rFonts w:ascii="Times New Roman" w:hAnsi="Times New Roman" w:cs="Times New Roman"/>
          <w:sz w:val="22"/>
          <w:szCs w:val="22"/>
        </w:rPr>
        <w:t xml:space="preserve">– ступінь сформованості інтелектуальних, загальноосвітніх, специфічних умінь  (робота з картографічними, статистичними та іншими додатковими матеріалами). 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99"/>
        <w:gridCol w:w="7723"/>
      </w:tblGrid>
      <w:tr w:rsidR="006C7B92" w:rsidRPr="001A687A" w:rsidTr="006C7B92">
        <w:trPr>
          <w:trHeight w:val="60"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7A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Рівні навчальних досягнень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7A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Бали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87A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Характеристика навчальних досягнень учня (учениці)</w:t>
            </w:r>
          </w:p>
        </w:tc>
      </w:tr>
      <w:tr w:rsidR="006C7B92" w:rsidRPr="00CD78D8" w:rsidTr="006C7B92">
        <w:trPr>
          <w:trHeight w:val="43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Початковий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zCs w:val="16"/>
              </w:rPr>
              <w:t xml:space="preserve">Учень (учениця) називає окремі географічні явища та об’єкти й за допомогою вчителя знаходить відмінності між ними </w:t>
            </w:r>
          </w:p>
        </w:tc>
      </w:tr>
      <w:tr w:rsidR="006C7B92" w:rsidRPr="001A687A" w:rsidTr="006C7B92">
        <w:trPr>
          <w:trHeight w:val="595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2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відтворює незначну частину навчального матеріалу, має нечіткі уявлення про географічні об’єкти та явища; з допомогою вчителя знаходить їх на карті.</w:t>
            </w:r>
          </w:p>
        </w:tc>
      </w:tr>
      <w:tr w:rsidR="006C7B92" w:rsidRPr="00CD78D8" w:rsidTr="006C7B92">
        <w:trPr>
          <w:trHeight w:val="59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3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відтворює частину навчального матеріалу, з допомогою вчителя виконує елементарні географічні завдання використовуючи карту, самостійно називає окремі географічні поняття</w:t>
            </w:r>
          </w:p>
        </w:tc>
      </w:tr>
      <w:tr w:rsidR="006C7B92" w:rsidRPr="00CD78D8" w:rsidTr="006C7B92">
        <w:trPr>
          <w:trHeight w:val="62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Середній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4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>Учень (учениця) за допомогою вчителя відтворює основний навчальний матеріал. Називає, відповідно до теми конкретного уроку, компоненти географічної оболонки та складові господарської діяльності; виконує за зразком практичну роботу; під час відповіді користується картографічним матеріалом</w:t>
            </w:r>
          </w:p>
        </w:tc>
      </w:tr>
      <w:tr w:rsidR="006C7B92" w:rsidRPr="00CD78D8" w:rsidTr="006C7B92">
        <w:trPr>
          <w:trHeight w:val="64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5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6"/>
                <w:szCs w:val="16"/>
              </w:rPr>
              <w:t xml:space="preserve">Учень (учениця) відтворює основний навчальний матеріал, здатний описувати географічні об’єкти чи явища за типовим планом допускаючи помилки; знаходить на карті окремі географічні об’єкти та явища, що передбачені навчальною програмою </w:t>
            </w:r>
          </w:p>
        </w:tc>
      </w:tr>
      <w:tr w:rsidR="006C7B92" w:rsidRPr="001A687A" w:rsidTr="006C7B92">
        <w:trPr>
          <w:trHeight w:val="783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6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2"/>
                <w:szCs w:val="16"/>
              </w:rPr>
              <w:t xml:space="preserve">Учень (учениця) виявляє знання і розуміння основних географічних положень, відтворює навчальний матеріал з незначними порушенням послідовності характеристик географічних об’єктів та явищ. На середньому рівні володіє географічною номенклатурою </w:t>
            </w:r>
          </w:p>
        </w:tc>
      </w:tr>
      <w:tr w:rsidR="006C7B92" w:rsidRPr="001A687A" w:rsidTr="006C7B92">
        <w:trPr>
          <w:trHeight w:val="842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Достатній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7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2"/>
                <w:szCs w:val="16"/>
              </w:rPr>
              <w:t>Учень (учениця) в цілому правильно відтворює навчальний матеріал і має достатні географічні знання для вирішення нескладних завдань. Має чіткі уявлення про природні та суспільні явища; вміє спостерігати за навколишнім середовищем; достатньо володіє картографічним матеріалом</w:t>
            </w:r>
          </w:p>
        </w:tc>
      </w:tr>
      <w:tr w:rsidR="006C7B92" w:rsidRPr="001A687A" w:rsidTr="006C7B92">
        <w:trPr>
          <w:trHeight w:val="971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8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>Учень (учениця) відтворює основні географічні поняття, встановлює найсуттєвіші географічні зв’язки і залежності  між природними та суспільними процесами і явищами. Логічно відтворює засвоєний матеріал, допускаючи певні неточності. Робить прості висновки. Застосовує здобуті знання на практиці. Володіє обов’язковою географічною номенклатурою.</w:t>
            </w:r>
          </w:p>
        </w:tc>
      </w:tr>
      <w:tr w:rsidR="006C7B92" w:rsidRPr="00CD78D8" w:rsidTr="006C7B92">
        <w:trPr>
          <w:trHeight w:val="69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9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Учень (учениця) добре володіє  навчальним географічним матеріалом, вміє його аналізувати, може застосовувати його для виконання практичних робіт; має чіткі уявлення про компоненти природи і просторову організацію господарства; пояснює </w:t>
            </w:r>
            <w:proofErr w:type="spellStart"/>
            <w:r w:rsidRPr="001A687A">
              <w:rPr>
                <w:rStyle w:val="basictable"/>
                <w:rFonts w:cs="HeliosCond"/>
                <w:spacing w:val="-2"/>
                <w:szCs w:val="16"/>
              </w:rPr>
              <w:t>причинно­наслідкові</w:t>
            </w:r>
            <w:proofErr w:type="spellEnd"/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 зв’язки в природі і господарській діяльності; вміло використовує картографічний матеріал в ході роботи.</w:t>
            </w:r>
          </w:p>
        </w:tc>
      </w:tr>
      <w:tr w:rsidR="006C7B92" w:rsidRPr="00CD78D8" w:rsidTr="006C7B92">
        <w:trPr>
          <w:trHeight w:val="85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Високий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10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 xml:space="preserve">Учень (учениця) усвідомлює сучасну географічну картину світу, здійснює оцінку природних і суспільних процесів та явищ, передбачених навчальною програмою; розуміє прикладний характер географічних знань, дає розгорнуту відповідь та робить узагальнені висновки; вільно відбирає і узагальнює необхідну географічну інформацію, оперує більшістю географічних понять; використовує різні картографічні джерела.  </w:t>
            </w:r>
          </w:p>
        </w:tc>
      </w:tr>
      <w:tr w:rsidR="006C7B92" w:rsidRPr="00CD78D8" w:rsidTr="006C7B92">
        <w:trPr>
          <w:trHeight w:val="779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11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 xml:space="preserve">Учень (учениця) має глибокі знання про об’єкт вивчення, застосовує наукову термінологію, аргументує свої твердження і висновки, вміє працювати з різними додатковими джерелами географічної інформації; на високому рівні аналізує та використовує картографічний матеріал. </w:t>
            </w:r>
          </w:p>
        </w:tc>
      </w:tr>
      <w:tr w:rsidR="006C7B92" w:rsidRPr="00CD78D8" w:rsidTr="006C7B92">
        <w:trPr>
          <w:trHeight w:val="787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7B92" w:rsidRPr="001A687A" w:rsidRDefault="006C7B92" w:rsidP="009270E0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12</w:t>
            </w:r>
          </w:p>
        </w:tc>
        <w:tc>
          <w:tcPr>
            <w:tcW w:w="7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B92" w:rsidRPr="001A687A" w:rsidRDefault="006C7B92" w:rsidP="009270E0">
            <w:pPr>
              <w:pStyle w:val="basictable0"/>
              <w:spacing w:line="240" w:lineRule="auto"/>
            </w:pPr>
            <w:r w:rsidRPr="001A687A">
              <w:rPr>
                <w:rStyle w:val="basictable"/>
                <w:rFonts w:cs="HeliosCond"/>
                <w:szCs w:val="16"/>
              </w:rPr>
              <w:t xml:space="preserve">Учень (учениця) володіє ґрунтовними географічними знаннями, використовує </w:t>
            </w:r>
            <w:proofErr w:type="spellStart"/>
            <w:r w:rsidRPr="001A687A">
              <w:rPr>
                <w:rStyle w:val="basictable"/>
                <w:rFonts w:cs="HeliosCond"/>
                <w:szCs w:val="16"/>
              </w:rPr>
              <w:t>міжпредметні</w:t>
            </w:r>
            <w:proofErr w:type="spellEnd"/>
            <w:r w:rsidRPr="001A687A">
              <w:rPr>
                <w:rStyle w:val="basictable"/>
                <w:rFonts w:cs="HeliosCond"/>
                <w:szCs w:val="16"/>
              </w:rPr>
              <w:t xml:space="preserve"> зв’язки,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здатний розв’язувати проблемні завдання; вільно володіє картографічною інформацією та творчо її використовує. </w:t>
            </w:r>
          </w:p>
        </w:tc>
      </w:tr>
    </w:tbl>
    <w:p w:rsidR="005D618A" w:rsidRPr="006C7B92" w:rsidRDefault="005D618A">
      <w:pPr>
        <w:rPr>
          <w:lang w:val="uk-UA"/>
        </w:rPr>
      </w:pPr>
    </w:p>
    <w:sectPr w:rsidR="005D618A" w:rsidRPr="006C7B92" w:rsidSect="005D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B92"/>
    <w:rsid w:val="0008234E"/>
    <w:rsid w:val="0014222A"/>
    <w:rsid w:val="00212FE3"/>
    <w:rsid w:val="002C4A93"/>
    <w:rsid w:val="00436891"/>
    <w:rsid w:val="005D618A"/>
    <w:rsid w:val="006C7B92"/>
    <w:rsid w:val="00A12DB4"/>
    <w:rsid w:val="00B3014E"/>
    <w:rsid w:val="00BB0ACC"/>
    <w:rsid w:val="00D8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60" w:lineRule="auto"/>
        <w:ind w:left="482" w:hanging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2"/>
    <w:pPr>
      <w:ind w:left="706" w:firstLine="0"/>
    </w:pPr>
    <w:rPr>
      <w:rFonts w:ascii="Calibri" w:eastAsia="Times New Roman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6C7B92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6C7B92"/>
    <w:rPr>
      <w:rFonts w:ascii="PetersburgC" w:hAnsi="PetersburgC"/>
      <w:sz w:val="20"/>
    </w:rPr>
  </w:style>
  <w:style w:type="paragraph" w:customStyle="1" w:styleId="NoParagraphStyle">
    <w:name w:val="[No Paragraph Style]"/>
    <w:rsid w:val="006C7B92"/>
    <w:pPr>
      <w:autoSpaceDE w:val="0"/>
      <w:autoSpaceDN w:val="0"/>
      <w:adjustRightInd w:val="0"/>
      <w:spacing w:line="288" w:lineRule="auto"/>
      <w:ind w:left="0" w:firstLine="0"/>
      <w:jc w:val="left"/>
      <w:textAlignment w:val="center"/>
    </w:pPr>
    <w:rPr>
      <w:rFonts w:ascii="Minion Pro" w:eastAsia="Times New Roman" w:hAnsi="Minion Pro" w:cs="Minion Pro"/>
      <w:szCs w:val="24"/>
      <w:lang w:val="en-GB"/>
    </w:rPr>
  </w:style>
  <w:style w:type="character" w:customStyle="1" w:styleId="basictable">
    <w:name w:val="basic_table"/>
    <w:rsid w:val="006C7B92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6C7B92"/>
    <w:pPr>
      <w:jc w:val="both"/>
    </w:pPr>
    <w:rPr>
      <w:rFonts w:ascii="PetersburgC" w:hAnsi="PetersburgC" w:cs="PetersburgC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2014-07-20T19:10:00Z</dcterms:created>
  <dcterms:modified xsi:type="dcterms:W3CDTF">2014-07-20T19:11:00Z</dcterms:modified>
</cp:coreProperties>
</file>